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246E" w:rsidRDefault="0035163C" w:rsidP="00B277E6"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5391150</wp:posOffset>
            </wp:positionH>
            <wp:positionV relativeFrom="paragraph">
              <wp:posOffset>-323850</wp:posOffset>
            </wp:positionV>
            <wp:extent cx="1495425" cy="1495425"/>
            <wp:effectExtent l="0" t="0" r="0" b="0"/>
            <wp:wrapTight wrapText="bothSides">
              <wp:wrapPolygon edited="0">
                <wp:start x="10181" y="0"/>
                <wp:lineTo x="8530" y="3852"/>
                <wp:lineTo x="7429" y="10731"/>
                <wp:lineTo x="6604" y="13208"/>
                <wp:lineTo x="4678" y="15684"/>
                <wp:lineTo x="5228" y="20087"/>
                <wp:lineTo x="6604" y="21462"/>
                <wp:lineTo x="9355" y="21462"/>
                <wp:lineTo x="12107" y="21462"/>
                <wp:lineTo x="12932" y="21462"/>
                <wp:lineTo x="17060" y="18161"/>
                <wp:lineTo x="17610" y="16785"/>
                <wp:lineTo x="17060" y="15134"/>
                <wp:lineTo x="15409" y="13208"/>
                <wp:lineTo x="16510" y="12657"/>
                <wp:lineTo x="16785" y="10181"/>
                <wp:lineTo x="16510" y="3852"/>
                <wp:lineTo x="16510" y="825"/>
                <wp:lineTo x="15959" y="0"/>
                <wp:lineTo x="10181" y="0"/>
              </wp:wrapPolygon>
            </wp:wrapTight>
            <wp:docPr id="3" name="Рисунок 3" descr="http://www.vektortool.com/upload/iblock/68c/68cf684de8285ef73ef758b8995645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vektortool.com/upload/iblock/68c/68cf684de8285ef73ef758b8995645ad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9525</wp:posOffset>
            </wp:positionH>
            <wp:positionV relativeFrom="paragraph">
              <wp:posOffset>-161925</wp:posOffset>
            </wp:positionV>
            <wp:extent cx="2095500" cy="962025"/>
            <wp:effectExtent l="19050" t="0" r="0" b="0"/>
            <wp:wrapTight wrapText="bothSides">
              <wp:wrapPolygon edited="0">
                <wp:start x="-196" y="0"/>
                <wp:lineTo x="-196" y="15826"/>
                <wp:lineTo x="2749" y="20531"/>
                <wp:lineTo x="3927" y="20958"/>
                <wp:lineTo x="4909" y="21386"/>
                <wp:lineTo x="5302" y="21386"/>
                <wp:lineTo x="17673" y="21386"/>
                <wp:lineTo x="21600" y="21386"/>
                <wp:lineTo x="21600" y="4705"/>
                <wp:lineTo x="14924" y="2566"/>
                <wp:lineTo x="393" y="0"/>
                <wp:lineTo x="-196" y="0"/>
              </wp:wrapPolygon>
            </wp:wrapTight>
            <wp:docPr id="4" name="Рисунок 4" descr="http://www.vektortool.com/images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vektortool.com/images/log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277E6">
        <w:rPr>
          <w:noProof/>
          <w:lang w:eastAsia="ru-RU"/>
        </w:rPr>
        <w:t xml:space="preserve">                                        </w:t>
      </w:r>
    </w:p>
    <w:p w:rsidR="0035163C" w:rsidRDefault="0035163C" w:rsidP="005A1E8F">
      <w:pPr>
        <w:pStyle w:val="1"/>
        <w:shd w:val="clear" w:color="auto" w:fill="FFFFFF"/>
        <w:spacing w:before="0" w:beforeAutospacing="0" w:after="300" w:afterAutospacing="0"/>
        <w:rPr>
          <w:rFonts w:ascii="Arial" w:hAnsi="Arial" w:cs="Arial"/>
          <w:caps/>
          <w:color w:val="323232"/>
          <w:sz w:val="28"/>
          <w:szCs w:val="28"/>
        </w:rPr>
      </w:pPr>
    </w:p>
    <w:p w:rsidR="0035163C" w:rsidRDefault="0035163C" w:rsidP="005A1E8F">
      <w:pPr>
        <w:pStyle w:val="1"/>
        <w:shd w:val="clear" w:color="auto" w:fill="FFFFFF"/>
        <w:spacing w:before="0" w:beforeAutospacing="0" w:after="300" w:afterAutospacing="0"/>
        <w:rPr>
          <w:rFonts w:ascii="Arial" w:hAnsi="Arial" w:cs="Arial"/>
          <w:caps/>
          <w:color w:val="323232"/>
          <w:sz w:val="28"/>
          <w:szCs w:val="28"/>
        </w:rPr>
      </w:pPr>
    </w:p>
    <w:p w:rsidR="005A1E8F" w:rsidRDefault="00B277E6" w:rsidP="005A1E8F">
      <w:pPr>
        <w:pStyle w:val="1"/>
        <w:shd w:val="clear" w:color="auto" w:fill="FFFFFF"/>
        <w:spacing w:before="0" w:beforeAutospacing="0" w:after="300" w:afterAutospacing="0"/>
        <w:rPr>
          <w:rFonts w:ascii="Arial" w:hAnsi="Arial" w:cs="Arial"/>
          <w:caps/>
          <w:color w:val="323232"/>
          <w:sz w:val="36"/>
          <w:szCs w:val="36"/>
        </w:rPr>
      </w:pPr>
      <w:r w:rsidRPr="00B277E6">
        <w:rPr>
          <w:rFonts w:ascii="Arial" w:hAnsi="Arial" w:cs="Arial"/>
          <w:caps/>
          <w:color w:val="323232"/>
          <w:sz w:val="28"/>
          <w:szCs w:val="28"/>
        </w:rPr>
        <w:t>Э</w:t>
      </w:r>
      <w:r>
        <w:rPr>
          <w:rFonts w:ascii="Arial" w:hAnsi="Arial" w:cs="Arial"/>
          <w:caps/>
          <w:color w:val="323232"/>
          <w:sz w:val="28"/>
          <w:szCs w:val="28"/>
        </w:rPr>
        <w:t xml:space="preserve">ЛЕКТРОМЕХАНИЧЕСКАЯ ПРОЧИСТНАЯ МАШИНА </w:t>
      </w:r>
      <w:r w:rsidR="005A1E8F" w:rsidRPr="00B277E6">
        <w:rPr>
          <w:rFonts w:ascii="Arial" w:hAnsi="Arial" w:cs="Arial"/>
          <w:caps/>
          <w:color w:val="323232"/>
          <w:sz w:val="28"/>
          <w:szCs w:val="28"/>
        </w:rPr>
        <w:t>VEKTOR</w:t>
      </w:r>
    </w:p>
    <w:p w:rsidR="00B277E6" w:rsidRPr="00B70A6B" w:rsidRDefault="00B277E6" w:rsidP="00B277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E0E0E"/>
          <w:sz w:val="24"/>
          <w:lang w:eastAsia="ru-RU"/>
        </w:rPr>
      </w:pPr>
      <w:r w:rsidRPr="00B70A6B">
        <w:rPr>
          <w:rFonts w:ascii="Times New Roman" w:eastAsia="Times New Roman" w:hAnsi="Times New Roman" w:cs="Times New Roman"/>
          <w:iCs/>
          <w:color w:val="0E0E0E"/>
          <w:sz w:val="24"/>
          <w:lang w:eastAsia="ru-RU"/>
        </w:rPr>
        <w:t>Компактная, мощная, недорогая прочистная машина</w:t>
      </w:r>
      <w:r w:rsidRPr="00B70A6B">
        <w:rPr>
          <w:rFonts w:ascii="Times New Roman" w:eastAsia="Times New Roman" w:hAnsi="Times New Roman" w:cs="Times New Roman"/>
          <w:color w:val="0E0E0E"/>
          <w:sz w:val="24"/>
          <w:lang w:eastAsia="ru-RU"/>
        </w:rPr>
        <w:t xml:space="preserve"> для прочистки внутридомовых и придомовых канализационных сетей и других трубопроводов диаметром от 32мм до 150мм на длину </w:t>
      </w:r>
      <w:r w:rsidR="0035163C" w:rsidRPr="00B70A6B">
        <w:rPr>
          <w:rFonts w:ascii="Times New Roman" w:eastAsia="Times New Roman" w:hAnsi="Times New Roman" w:cs="Times New Roman"/>
          <w:color w:val="0E0E0E"/>
          <w:sz w:val="24"/>
          <w:lang w:eastAsia="ru-RU"/>
        </w:rPr>
        <w:t>30 метров</w:t>
      </w:r>
      <w:r w:rsidRPr="00B70A6B">
        <w:rPr>
          <w:rFonts w:ascii="Times New Roman" w:eastAsia="Times New Roman" w:hAnsi="Times New Roman" w:cs="Times New Roman"/>
          <w:color w:val="0E0E0E"/>
          <w:sz w:val="24"/>
          <w:lang w:eastAsia="ru-RU"/>
        </w:rPr>
        <w:t>.</w:t>
      </w:r>
    </w:p>
    <w:p w:rsidR="00B277E6" w:rsidRPr="00B70A6B" w:rsidRDefault="00B277E6" w:rsidP="00B277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E0E0E"/>
          <w:sz w:val="24"/>
          <w:lang w:eastAsia="ru-RU"/>
        </w:rPr>
      </w:pPr>
      <w:r w:rsidRPr="00B70A6B">
        <w:rPr>
          <w:rFonts w:ascii="Times New Roman" w:eastAsia="Times New Roman" w:hAnsi="Times New Roman" w:cs="Times New Roman"/>
          <w:iCs/>
          <w:color w:val="0E0E0E"/>
          <w:sz w:val="24"/>
          <w:lang w:eastAsia="ru-RU"/>
        </w:rPr>
        <w:t>Поставляется на тележке с колесами, имеет мощный индукционный двигатель и автоподачу для удобства оператора.</w:t>
      </w:r>
    </w:p>
    <w:p w:rsidR="00B277E6" w:rsidRPr="00B70A6B" w:rsidRDefault="00B277E6" w:rsidP="00B277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E0E0E"/>
          <w:sz w:val="24"/>
          <w:lang w:eastAsia="ru-RU"/>
        </w:rPr>
      </w:pPr>
      <w:r w:rsidRPr="00B70A6B">
        <w:rPr>
          <w:rFonts w:ascii="Times New Roman" w:eastAsia="Times New Roman" w:hAnsi="Times New Roman" w:cs="Times New Roman"/>
          <w:color w:val="0E0E0E"/>
          <w:sz w:val="24"/>
          <w:lang w:eastAsia="ru-RU"/>
        </w:rPr>
        <w:t>Применяется при пробивке засоров и очистке труб от жировых, иловых, твердых отложений, корней, тряпок, бутылок, песка и других видов засоров. Богатая комплектация и широкий ассортимент насадок делает эту модель незаменимым помощником обслуживающих организаций и служб ЖКХ.</w:t>
      </w:r>
    </w:p>
    <w:p w:rsidR="00B277E6" w:rsidRPr="0035163C" w:rsidRDefault="00B277E6" w:rsidP="00B277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35163C">
        <w:rPr>
          <w:rFonts w:ascii="Times New Roman" w:eastAsia="Times New Roman" w:hAnsi="Times New Roman" w:cs="Times New Roman"/>
          <w:b/>
          <w:lang w:eastAsia="ru-RU"/>
        </w:rPr>
        <w:t>Особенности и преимущества модели:</w:t>
      </w:r>
    </w:p>
    <w:p w:rsidR="00B277E6" w:rsidRPr="0035163C" w:rsidRDefault="00B277E6" w:rsidP="00B277E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E0E0E"/>
          <w:lang w:eastAsia="ru-RU"/>
        </w:rPr>
      </w:pPr>
      <w:r w:rsidRPr="0035163C">
        <w:rPr>
          <w:rFonts w:ascii="Times New Roman" w:eastAsia="Times New Roman" w:hAnsi="Times New Roman" w:cs="Times New Roman"/>
          <w:color w:val="0E0E0E"/>
          <w:lang w:eastAsia="ru-RU"/>
        </w:rPr>
        <w:t>Мощный каркас, регулируемая по высоте ручка и встроенное шасси с литыми резиновыми колесами – обеспечит легкую транспортировку до места работы</w:t>
      </w:r>
    </w:p>
    <w:p w:rsidR="00B277E6" w:rsidRPr="0035163C" w:rsidRDefault="00B277E6" w:rsidP="00B277E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E0E0E"/>
          <w:lang w:eastAsia="ru-RU"/>
        </w:rPr>
      </w:pPr>
      <w:r w:rsidRPr="0035163C">
        <w:rPr>
          <w:rFonts w:ascii="Times New Roman" w:eastAsia="Times New Roman" w:hAnsi="Times New Roman" w:cs="Times New Roman"/>
          <w:color w:val="0E0E0E"/>
          <w:lang w:eastAsia="ru-RU"/>
        </w:rPr>
        <w:t>Дополнительная труба на раме защищает двигатель от повреждений</w:t>
      </w:r>
    </w:p>
    <w:p w:rsidR="00B277E6" w:rsidRPr="0035163C" w:rsidRDefault="00B277E6" w:rsidP="00B277E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E0E0E"/>
          <w:lang w:eastAsia="ru-RU"/>
        </w:rPr>
      </w:pPr>
      <w:r w:rsidRPr="0035163C">
        <w:rPr>
          <w:rFonts w:ascii="Times New Roman" w:eastAsia="Times New Roman" w:hAnsi="Times New Roman" w:cs="Times New Roman"/>
          <w:color w:val="0E0E0E"/>
          <w:lang w:eastAsia="ru-RU"/>
        </w:rPr>
        <w:t>Прочный пластиковый кожух защищает оператора во время работы</w:t>
      </w:r>
    </w:p>
    <w:p w:rsidR="00B277E6" w:rsidRPr="0035163C" w:rsidRDefault="00B277E6" w:rsidP="00B277E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E0E0E"/>
          <w:lang w:eastAsia="ru-RU"/>
        </w:rPr>
      </w:pPr>
      <w:r w:rsidRPr="0035163C">
        <w:rPr>
          <w:rFonts w:ascii="Times New Roman" w:eastAsia="Times New Roman" w:hAnsi="Times New Roman" w:cs="Times New Roman"/>
          <w:color w:val="0E0E0E"/>
          <w:lang w:eastAsia="ru-RU"/>
        </w:rPr>
        <w:t>Распределяющая труба предотвращает скручивание спирали</w:t>
      </w:r>
    </w:p>
    <w:p w:rsidR="00B277E6" w:rsidRPr="0035163C" w:rsidRDefault="00B277E6" w:rsidP="00B277E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E0E0E"/>
          <w:lang w:eastAsia="ru-RU"/>
        </w:rPr>
      </w:pPr>
      <w:r w:rsidRPr="0035163C">
        <w:rPr>
          <w:rFonts w:ascii="Times New Roman" w:eastAsia="Times New Roman" w:hAnsi="Times New Roman" w:cs="Times New Roman"/>
          <w:color w:val="0E0E0E"/>
          <w:lang w:eastAsia="ru-RU"/>
        </w:rPr>
        <w:t>Расположенная на барабане муфта проскальзывания снижает риск поломки спиралей и насадок</w:t>
      </w:r>
    </w:p>
    <w:p w:rsidR="00B277E6" w:rsidRPr="0035163C" w:rsidRDefault="00B277E6" w:rsidP="00B277E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E0E0E"/>
          <w:lang w:eastAsia="ru-RU"/>
        </w:rPr>
      </w:pPr>
      <w:r w:rsidRPr="0035163C">
        <w:rPr>
          <w:rFonts w:ascii="Times New Roman" w:eastAsia="Times New Roman" w:hAnsi="Times New Roman" w:cs="Times New Roman"/>
          <w:color w:val="0E0E0E"/>
          <w:lang w:eastAsia="ru-RU"/>
        </w:rPr>
        <w:t>Устройство автоматической подачи спирали</w:t>
      </w:r>
    </w:p>
    <w:p w:rsidR="00B277E6" w:rsidRPr="0035163C" w:rsidRDefault="00B277E6" w:rsidP="00B277E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E0E0E"/>
          <w:lang w:eastAsia="ru-RU"/>
        </w:rPr>
      </w:pPr>
      <w:r w:rsidRPr="0035163C">
        <w:rPr>
          <w:rFonts w:ascii="Times New Roman" w:eastAsia="Times New Roman" w:hAnsi="Times New Roman" w:cs="Times New Roman"/>
          <w:color w:val="0E0E0E"/>
          <w:lang w:eastAsia="ru-RU"/>
        </w:rPr>
        <w:t>Пневматический водонепроницаемый ножной включатель</w:t>
      </w:r>
    </w:p>
    <w:p w:rsidR="00B277E6" w:rsidRPr="0035163C" w:rsidRDefault="00B277E6" w:rsidP="00B277E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E0E0E"/>
          <w:lang w:eastAsia="ru-RU"/>
        </w:rPr>
      </w:pPr>
      <w:r w:rsidRPr="0035163C">
        <w:rPr>
          <w:rFonts w:ascii="Times New Roman" w:eastAsia="Times New Roman" w:hAnsi="Times New Roman" w:cs="Times New Roman"/>
          <w:color w:val="0E0E0E"/>
          <w:lang w:eastAsia="ru-RU"/>
        </w:rPr>
        <w:t>Мощный индукционный двигатель 350 Вт., дает большой крутящий момент, что позволяет удалять стойкие загрязнения</w:t>
      </w:r>
    </w:p>
    <w:p w:rsidR="00B277E6" w:rsidRPr="0035163C" w:rsidRDefault="00B277E6" w:rsidP="00B277E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E0E0E"/>
          <w:lang w:eastAsia="ru-RU"/>
        </w:rPr>
      </w:pPr>
      <w:r w:rsidRPr="0035163C">
        <w:rPr>
          <w:rFonts w:ascii="Times New Roman" w:eastAsia="Times New Roman" w:hAnsi="Times New Roman" w:cs="Times New Roman"/>
          <w:color w:val="0E0E0E"/>
          <w:lang w:eastAsia="ru-RU"/>
        </w:rPr>
        <w:t>Огромный ассортимент чистящих насадок на любые виды засоров</w:t>
      </w:r>
    </w:p>
    <w:p w:rsidR="00B277E6" w:rsidRPr="0035163C" w:rsidRDefault="00B277E6" w:rsidP="00B277E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E0E0E"/>
          <w:lang w:eastAsia="ru-RU"/>
        </w:rPr>
      </w:pPr>
      <w:r w:rsidRPr="0035163C">
        <w:rPr>
          <w:rFonts w:ascii="Times New Roman" w:eastAsia="Times New Roman" w:hAnsi="Times New Roman" w:cs="Times New Roman"/>
          <w:color w:val="0E0E0E"/>
          <w:lang w:eastAsia="ru-RU"/>
        </w:rPr>
        <w:t>Стальная спираль с гальванизированным стальным сердечником</w:t>
      </w:r>
    </w:p>
    <w:p w:rsidR="00B277E6" w:rsidRPr="0035163C" w:rsidRDefault="00B277E6" w:rsidP="00B277E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E0E0E"/>
          <w:lang w:eastAsia="ru-RU"/>
        </w:rPr>
      </w:pPr>
      <w:r w:rsidRPr="0035163C">
        <w:rPr>
          <w:rFonts w:ascii="Times New Roman" w:eastAsia="Times New Roman" w:hAnsi="Times New Roman" w:cs="Times New Roman"/>
          <w:color w:val="0E0E0E"/>
          <w:lang w:eastAsia="ru-RU"/>
        </w:rPr>
        <w:t>Вес 42 кг</w:t>
      </w:r>
    </w:p>
    <w:p w:rsidR="00995861" w:rsidRPr="00995861" w:rsidRDefault="00995861" w:rsidP="00995861">
      <w:pPr>
        <w:shd w:val="clear" w:color="auto" w:fill="FFFFFF"/>
        <w:spacing w:before="150" w:after="150" w:line="240" w:lineRule="auto"/>
        <w:outlineLvl w:val="1"/>
        <w:rPr>
          <w:rFonts w:ascii="Arial" w:eastAsia="Times New Roman" w:hAnsi="Arial" w:cs="Arial"/>
          <w:color w:val="323232"/>
          <w:sz w:val="30"/>
          <w:szCs w:val="30"/>
          <w:lang w:eastAsia="ru-RU"/>
        </w:rPr>
      </w:pPr>
      <w:r w:rsidRPr="00995861">
        <w:rPr>
          <w:rFonts w:ascii="Arial" w:eastAsia="Times New Roman" w:hAnsi="Arial" w:cs="Arial"/>
          <w:color w:val="323232"/>
          <w:sz w:val="30"/>
          <w:szCs w:val="30"/>
          <w:lang w:eastAsia="ru-RU"/>
        </w:rPr>
        <w:t>Технические характеристики:</w:t>
      </w:r>
    </w:p>
    <w:tbl>
      <w:tblPr>
        <w:tblW w:w="11268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4"/>
        <w:gridCol w:w="1680"/>
        <w:gridCol w:w="1680"/>
        <w:gridCol w:w="1344"/>
        <w:gridCol w:w="1436"/>
        <w:gridCol w:w="947"/>
        <w:gridCol w:w="1149"/>
        <w:gridCol w:w="1228"/>
      </w:tblGrid>
      <w:tr w:rsidR="0035163C" w:rsidRPr="00995861" w:rsidTr="0035163C">
        <w:trPr>
          <w:jc w:val="center"/>
        </w:trPr>
        <w:tc>
          <w:tcPr>
            <w:tcW w:w="1804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52208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163C" w:rsidRPr="00995861" w:rsidRDefault="0035163C" w:rsidP="00995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99586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Наименование модели</w:t>
            </w:r>
          </w:p>
        </w:tc>
        <w:tc>
          <w:tcPr>
            <w:tcW w:w="1680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52208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163C" w:rsidRPr="00B277E6" w:rsidRDefault="0035163C" w:rsidP="00995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en-US" w:eastAsia="ru-RU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прочищаемых труб, мм</w:t>
            </w:r>
          </w:p>
        </w:tc>
        <w:tc>
          <w:tcPr>
            <w:tcW w:w="1680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52208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163C" w:rsidRPr="00B277E6" w:rsidRDefault="0035163C" w:rsidP="00995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en-US" w:eastAsia="ru-RU"/>
              </w:rPr>
              <w:t>L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 xml:space="preserve"> прочищаемых труб, м</w:t>
            </w:r>
          </w:p>
        </w:tc>
        <w:tc>
          <w:tcPr>
            <w:tcW w:w="1344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52208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163C" w:rsidRPr="00995861" w:rsidRDefault="0035163C" w:rsidP="00995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Мощность двигателя, Вт</w:t>
            </w:r>
          </w:p>
        </w:tc>
        <w:tc>
          <w:tcPr>
            <w:tcW w:w="143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52208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163C" w:rsidRPr="00995861" w:rsidRDefault="0035163C" w:rsidP="00995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99586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Габаритные размеры, мм</w:t>
            </w:r>
          </w:p>
        </w:tc>
        <w:tc>
          <w:tcPr>
            <w:tcW w:w="947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52208B"/>
          </w:tcPr>
          <w:p w:rsidR="0035163C" w:rsidRPr="00995861" w:rsidRDefault="0035163C" w:rsidP="00995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en-US" w:eastAsia="ru-RU"/>
              </w:rPr>
              <w:t>L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 xml:space="preserve"> спирали, м</w:t>
            </w:r>
          </w:p>
        </w:tc>
        <w:tc>
          <w:tcPr>
            <w:tcW w:w="1149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52208B"/>
          </w:tcPr>
          <w:p w:rsidR="0035163C" w:rsidRDefault="0035163C" w:rsidP="00995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en-US" w:eastAsia="ru-RU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спирали,</w:t>
            </w:r>
          </w:p>
          <w:p w:rsidR="0035163C" w:rsidRPr="0035163C" w:rsidRDefault="0035163C" w:rsidP="00995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1228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52208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163C" w:rsidRPr="00995861" w:rsidRDefault="0035163C" w:rsidP="00995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99586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Вес, кг</w:t>
            </w:r>
          </w:p>
        </w:tc>
      </w:tr>
      <w:tr w:rsidR="0035163C" w:rsidRPr="00995861" w:rsidTr="00946E74">
        <w:trPr>
          <w:jc w:val="center"/>
        </w:trPr>
        <w:tc>
          <w:tcPr>
            <w:tcW w:w="1804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163C" w:rsidRPr="00995861" w:rsidRDefault="0035163C" w:rsidP="0035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Прочистная машина VEKTOR</w:t>
            </w:r>
          </w:p>
        </w:tc>
        <w:tc>
          <w:tcPr>
            <w:tcW w:w="1680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163C" w:rsidRPr="00995861" w:rsidRDefault="0035163C" w:rsidP="00995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32-150</w:t>
            </w:r>
          </w:p>
        </w:tc>
        <w:tc>
          <w:tcPr>
            <w:tcW w:w="1680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163C" w:rsidRPr="00995861" w:rsidRDefault="0035163C" w:rsidP="00995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1344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163C" w:rsidRPr="00995861" w:rsidRDefault="0035163C" w:rsidP="00995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350</w:t>
            </w:r>
          </w:p>
        </w:tc>
        <w:tc>
          <w:tcPr>
            <w:tcW w:w="143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163C" w:rsidRPr="00995861" w:rsidRDefault="0035163C" w:rsidP="00995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650х650х500</w:t>
            </w:r>
          </w:p>
        </w:tc>
        <w:tc>
          <w:tcPr>
            <w:tcW w:w="947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00"/>
          </w:tcPr>
          <w:p w:rsidR="0035163C" w:rsidRDefault="0035163C" w:rsidP="00995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1149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00"/>
          </w:tcPr>
          <w:p w:rsidR="0035163C" w:rsidRDefault="0035163C" w:rsidP="00995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228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163C" w:rsidRPr="00B277E6" w:rsidRDefault="0035163C" w:rsidP="00995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</w:t>
            </w:r>
          </w:p>
        </w:tc>
      </w:tr>
    </w:tbl>
    <w:p w:rsidR="001B24BD" w:rsidRPr="0035163C" w:rsidRDefault="0035163C" w:rsidP="001B24B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E0E0E"/>
          <w:sz w:val="21"/>
          <w:szCs w:val="21"/>
          <w:u w:val="single"/>
          <w:lang w:eastAsia="ru-RU"/>
        </w:rPr>
      </w:pPr>
      <w:r>
        <w:rPr>
          <w:rFonts w:ascii="Tahoma" w:eastAsia="Times New Roman" w:hAnsi="Tahoma" w:cs="Tahoma"/>
          <w:noProof/>
          <w:color w:val="0E0E0E"/>
          <w:sz w:val="21"/>
          <w:szCs w:val="21"/>
          <w:u w:val="single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5010150</wp:posOffset>
            </wp:positionH>
            <wp:positionV relativeFrom="paragraph">
              <wp:posOffset>92710</wp:posOffset>
            </wp:positionV>
            <wp:extent cx="1524000" cy="1524000"/>
            <wp:effectExtent l="0" t="0" r="0" b="0"/>
            <wp:wrapTight wrapText="bothSides">
              <wp:wrapPolygon edited="0">
                <wp:start x="14310" y="0"/>
                <wp:lineTo x="13230" y="4320"/>
                <wp:lineTo x="12420" y="8640"/>
                <wp:lineTo x="10800" y="9180"/>
                <wp:lineTo x="5670" y="12690"/>
                <wp:lineTo x="2700" y="15390"/>
                <wp:lineTo x="2700" y="17280"/>
                <wp:lineTo x="6480" y="17280"/>
                <wp:lineTo x="6210" y="20790"/>
                <wp:lineTo x="7560" y="21330"/>
                <wp:lineTo x="14580" y="21330"/>
                <wp:lineTo x="17820" y="21330"/>
                <wp:lineTo x="18360" y="21330"/>
                <wp:lineTo x="19170" y="18630"/>
                <wp:lineTo x="19170" y="12960"/>
                <wp:lineTo x="17550" y="8910"/>
                <wp:lineTo x="14850" y="4320"/>
                <wp:lineTo x="16200" y="270"/>
                <wp:lineTo x="16200" y="0"/>
                <wp:lineTo x="14310" y="0"/>
              </wp:wrapPolygon>
            </wp:wrapTight>
            <wp:docPr id="6" name="Рисунок 6" descr="http://www.vektortool.com/upload/files/Catalog/pimgpsh_fullsize_dist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vektortool.com/upload/files/Catalog/pimgpsh_fullsize_distr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B24BD" w:rsidRPr="0035163C" w:rsidRDefault="001B24BD" w:rsidP="001B24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E0E0E"/>
          <w:lang w:eastAsia="ru-RU"/>
        </w:rPr>
      </w:pPr>
      <w:r w:rsidRPr="0035163C">
        <w:rPr>
          <w:rFonts w:ascii="Times New Roman" w:eastAsia="Times New Roman" w:hAnsi="Times New Roman" w:cs="Times New Roman"/>
          <w:b/>
          <w:color w:val="0E0E0E"/>
          <w:u w:val="single"/>
          <w:lang w:eastAsia="ru-RU"/>
        </w:rPr>
        <w:t>Комплект поставки:</w:t>
      </w:r>
    </w:p>
    <w:p w:rsidR="001B24BD" w:rsidRPr="0035163C" w:rsidRDefault="001B24BD" w:rsidP="001B24BD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E0E0E"/>
          <w:lang w:eastAsia="ru-RU"/>
        </w:rPr>
      </w:pPr>
      <w:r w:rsidRPr="0035163C">
        <w:rPr>
          <w:rFonts w:ascii="Times New Roman" w:eastAsia="Times New Roman" w:hAnsi="Times New Roman" w:cs="Times New Roman"/>
          <w:color w:val="0E0E0E"/>
          <w:lang w:eastAsia="ru-RU"/>
        </w:rPr>
        <w:t>Прочистная машина</w:t>
      </w:r>
    </w:p>
    <w:p w:rsidR="001B24BD" w:rsidRPr="0035163C" w:rsidRDefault="001B24BD" w:rsidP="001B24BD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E0E0E"/>
          <w:lang w:eastAsia="ru-RU"/>
        </w:rPr>
      </w:pPr>
      <w:r w:rsidRPr="0035163C">
        <w:rPr>
          <w:rFonts w:ascii="Times New Roman" w:eastAsia="Times New Roman" w:hAnsi="Times New Roman" w:cs="Times New Roman"/>
          <w:color w:val="0E0E0E"/>
          <w:lang w:eastAsia="ru-RU"/>
        </w:rPr>
        <w:t>Спираль усиленна</w:t>
      </w:r>
      <w:r w:rsidR="0035163C" w:rsidRPr="0035163C">
        <w:rPr>
          <w:rFonts w:ascii="Times New Roman" w:eastAsia="Times New Roman" w:hAnsi="Times New Roman" w:cs="Times New Roman"/>
          <w:color w:val="0E0E0E"/>
          <w:lang w:eastAsia="ru-RU"/>
        </w:rPr>
        <w:t>я стальным сердечником 13мм х 15</w:t>
      </w:r>
      <w:r w:rsidRPr="0035163C">
        <w:rPr>
          <w:rFonts w:ascii="Times New Roman" w:eastAsia="Times New Roman" w:hAnsi="Times New Roman" w:cs="Times New Roman"/>
          <w:color w:val="0E0E0E"/>
          <w:lang w:eastAsia="ru-RU"/>
        </w:rPr>
        <w:t>м.</w:t>
      </w:r>
    </w:p>
    <w:p w:rsidR="001B24BD" w:rsidRPr="0035163C" w:rsidRDefault="001B24BD" w:rsidP="001B24BD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E0E0E"/>
          <w:lang w:eastAsia="ru-RU"/>
        </w:rPr>
      </w:pPr>
      <w:r w:rsidRPr="0035163C">
        <w:rPr>
          <w:rFonts w:ascii="Times New Roman" w:eastAsia="Times New Roman" w:hAnsi="Times New Roman" w:cs="Times New Roman"/>
          <w:color w:val="0E0E0E"/>
          <w:lang w:eastAsia="ru-RU"/>
        </w:rPr>
        <w:t>Устройство автоподачи.</w:t>
      </w:r>
    </w:p>
    <w:p w:rsidR="0035163C" w:rsidRPr="0035163C" w:rsidRDefault="001B24BD" w:rsidP="00B70A6B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E0E0E"/>
          <w:lang w:eastAsia="ru-RU"/>
        </w:rPr>
      </w:pPr>
      <w:r w:rsidRPr="0035163C">
        <w:rPr>
          <w:rFonts w:ascii="Times New Roman" w:eastAsia="Times New Roman" w:hAnsi="Times New Roman" w:cs="Times New Roman"/>
          <w:color w:val="0E0E0E"/>
          <w:lang w:eastAsia="ru-RU"/>
        </w:rPr>
        <w:t>4 чистящих насадок: грушевидный бур, пикообразный бур, вильчатый зубчатый скр</w:t>
      </w:r>
      <w:r w:rsidR="00B70A6B">
        <w:rPr>
          <w:rFonts w:ascii="Times New Roman" w:eastAsia="Times New Roman" w:hAnsi="Times New Roman" w:cs="Times New Roman"/>
          <w:color w:val="0E0E0E"/>
          <w:lang w:eastAsia="ru-RU"/>
        </w:rPr>
        <w:t>ебок, гладкий вильчатый скребок.</w:t>
      </w:r>
      <w:bookmarkStart w:id="0" w:name="_GoBack"/>
      <w:bookmarkEnd w:id="0"/>
    </w:p>
    <w:p w:rsidR="0035163C" w:rsidRPr="00F760A8" w:rsidRDefault="0035163C" w:rsidP="0035163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55" w:lineRule="atLeast"/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</w:pPr>
      <w:r w:rsidRPr="00F760A8">
        <w:rPr>
          <w:rFonts w:ascii="Segoe UI" w:eastAsia="Times New Roman" w:hAnsi="Segoe UI" w:cs="Segoe UI"/>
          <w:b/>
          <w:bCs/>
          <w:color w:val="333333"/>
          <w:sz w:val="21"/>
          <w:szCs w:val="21"/>
          <w:lang w:eastAsia="ru-RU"/>
        </w:rPr>
        <w:t>Российская марка VEKTOR</w:t>
      </w:r>
      <w:r>
        <w:rPr>
          <w:rFonts w:ascii="Segoe UI" w:eastAsia="Times New Roman" w:hAnsi="Segoe UI" w:cs="Segoe UI"/>
          <w:b/>
          <w:bCs/>
          <w:color w:val="333333"/>
          <w:sz w:val="21"/>
          <w:szCs w:val="21"/>
          <w:lang w:eastAsia="ru-RU"/>
        </w:rPr>
        <w:t xml:space="preserve">                                                            </w:t>
      </w:r>
    </w:p>
    <w:p w:rsidR="0035163C" w:rsidRPr="00F760A8" w:rsidRDefault="0035163C" w:rsidP="0035163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55" w:lineRule="atLeast"/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</w:pPr>
      <w:r w:rsidRPr="00F760A8">
        <w:rPr>
          <w:rFonts w:ascii="Segoe UI" w:eastAsia="Times New Roman" w:hAnsi="Segoe UI" w:cs="Segoe UI"/>
          <w:b/>
          <w:bCs/>
          <w:color w:val="333333"/>
          <w:sz w:val="21"/>
          <w:szCs w:val="21"/>
          <w:lang w:eastAsia="ru-RU"/>
        </w:rPr>
        <w:t>Японские технологии и оборудование</w:t>
      </w:r>
    </w:p>
    <w:p w:rsidR="0035163C" w:rsidRPr="00F760A8" w:rsidRDefault="0035163C" w:rsidP="0035163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55" w:lineRule="atLeast"/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</w:pPr>
      <w:r w:rsidRPr="00F760A8">
        <w:rPr>
          <w:rFonts w:ascii="Segoe UI" w:eastAsia="Times New Roman" w:hAnsi="Segoe UI" w:cs="Segoe UI"/>
          <w:b/>
          <w:bCs/>
          <w:color w:val="333333"/>
          <w:sz w:val="21"/>
          <w:szCs w:val="21"/>
          <w:lang w:eastAsia="ru-RU"/>
        </w:rPr>
        <w:t>Сборка КНР</w:t>
      </w:r>
      <w:r>
        <w:rPr>
          <w:rFonts w:ascii="Segoe UI" w:eastAsia="Times New Roman" w:hAnsi="Segoe UI" w:cs="Segoe UI"/>
          <w:b/>
          <w:bCs/>
          <w:color w:val="333333"/>
          <w:sz w:val="21"/>
          <w:szCs w:val="21"/>
          <w:lang w:eastAsia="ru-RU"/>
        </w:rPr>
        <w:t xml:space="preserve">                           </w:t>
      </w:r>
    </w:p>
    <w:p w:rsidR="0035163C" w:rsidRPr="00F760A8" w:rsidRDefault="0035163C" w:rsidP="0035163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55" w:lineRule="atLeast"/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</w:pPr>
      <w:r w:rsidRPr="00F760A8">
        <w:rPr>
          <w:rFonts w:ascii="Segoe UI" w:eastAsia="Times New Roman" w:hAnsi="Segoe UI" w:cs="Segoe UI"/>
          <w:b/>
          <w:bCs/>
          <w:color w:val="333333"/>
          <w:sz w:val="21"/>
          <w:szCs w:val="21"/>
          <w:lang w:eastAsia="ru-RU"/>
        </w:rPr>
        <w:t>Качество мирового уровня</w:t>
      </w:r>
    </w:p>
    <w:p w:rsidR="00F760A8" w:rsidRPr="0035163C" w:rsidRDefault="0035163C" w:rsidP="0035163C">
      <w:pPr>
        <w:shd w:val="clear" w:color="auto" w:fill="FFFFFF"/>
        <w:spacing w:after="0" w:line="255" w:lineRule="atLeast"/>
        <w:ind w:left="720"/>
        <w:rPr>
          <w:rFonts w:ascii="Segoe UI" w:eastAsia="Times New Roman" w:hAnsi="Segoe UI" w:cs="Segoe UI"/>
          <w:b/>
          <w:bCs/>
          <w:color w:val="333333"/>
          <w:sz w:val="21"/>
          <w:szCs w:val="21"/>
          <w:lang w:eastAsia="ru-RU"/>
        </w:rPr>
      </w:pPr>
      <w:r w:rsidRPr="00F760A8">
        <w:rPr>
          <w:rFonts w:ascii="Segoe UI" w:eastAsia="Times New Roman" w:hAnsi="Segoe UI" w:cs="Segoe UI"/>
          <w:noProof/>
          <w:color w:val="333333"/>
          <w:sz w:val="21"/>
          <w:szCs w:val="21"/>
          <w:lang w:eastAsia="ru-RU"/>
        </w:rPr>
        <w:drawing>
          <wp:inline distT="0" distB="0" distL="0" distR="0" wp14:anchorId="35771EC6" wp14:editId="35E46A6C">
            <wp:extent cx="952500" cy="323850"/>
            <wp:effectExtent l="0" t="0" r="0" b="0"/>
            <wp:docPr id="5" name="Рисунок 5" descr="zavod_vibratory_vek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zavod_vibratory_vekto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60A8"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br/>
      </w:r>
      <w:r w:rsidRPr="00F760A8">
        <w:rPr>
          <w:rFonts w:ascii="Segoe UI" w:eastAsia="Times New Roman" w:hAnsi="Segoe UI" w:cs="Segoe UI"/>
          <w:b/>
          <w:bCs/>
          <w:color w:val="333333"/>
          <w:sz w:val="21"/>
          <w:szCs w:val="21"/>
          <w:lang w:eastAsia="ru-RU"/>
        </w:rPr>
        <w:t>Проверка качества на заводе происходит тщательным образом с помощью самого современного контрольно-измерительного оборудования мировых стандартов.</w:t>
      </w:r>
      <w:r w:rsidRPr="00F760A8"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br/>
      </w:r>
      <w:r w:rsidRPr="00F760A8">
        <w:rPr>
          <w:rFonts w:ascii="Segoe UI" w:eastAsia="Times New Roman" w:hAnsi="Segoe UI" w:cs="Segoe UI"/>
          <w:b/>
          <w:bCs/>
          <w:color w:val="333333"/>
          <w:sz w:val="21"/>
          <w:szCs w:val="21"/>
          <w:lang w:eastAsia="ru-RU"/>
        </w:rPr>
        <w:t>Весь технологический цикл полностью автоматизирован.</w:t>
      </w:r>
      <w:r w:rsidRPr="00F760A8"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br/>
      </w:r>
      <w:r w:rsidRPr="00F760A8">
        <w:rPr>
          <w:rFonts w:ascii="Segoe UI" w:eastAsia="Times New Roman" w:hAnsi="Segoe UI" w:cs="Segoe UI"/>
          <w:b/>
          <w:bCs/>
          <w:color w:val="333333"/>
          <w:sz w:val="21"/>
          <w:szCs w:val="21"/>
          <w:lang w:eastAsia="ru-RU"/>
        </w:rPr>
        <w:t>Производство оснащено японским оборудованием.</w:t>
      </w:r>
    </w:p>
    <w:sectPr w:rsidR="00F760A8" w:rsidRPr="0035163C" w:rsidSect="00F760A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9656A1"/>
    <w:multiLevelType w:val="multilevel"/>
    <w:tmpl w:val="62EC6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D4D514F"/>
    <w:multiLevelType w:val="multilevel"/>
    <w:tmpl w:val="F5EAC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DB15605"/>
    <w:multiLevelType w:val="multilevel"/>
    <w:tmpl w:val="72C67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C917752"/>
    <w:multiLevelType w:val="multilevel"/>
    <w:tmpl w:val="93A25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7F6838"/>
    <w:rsid w:val="00014810"/>
    <w:rsid w:val="000F27F5"/>
    <w:rsid w:val="001B24BD"/>
    <w:rsid w:val="001F30AD"/>
    <w:rsid w:val="003137FF"/>
    <w:rsid w:val="0035163C"/>
    <w:rsid w:val="004D0167"/>
    <w:rsid w:val="0058246E"/>
    <w:rsid w:val="005A1E8F"/>
    <w:rsid w:val="006D27DE"/>
    <w:rsid w:val="007E5C01"/>
    <w:rsid w:val="007F6838"/>
    <w:rsid w:val="00812C08"/>
    <w:rsid w:val="00946E74"/>
    <w:rsid w:val="00995861"/>
    <w:rsid w:val="00A23414"/>
    <w:rsid w:val="00B277E6"/>
    <w:rsid w:val="00B70A6B"/>
    <w:rsid w:val="00BB1ACB"/>
    <w:rsid w:val="00C11BBF"/>
    <w:rsid w:val="00C955A3"/>
    <w:rsid w:val="00CC1090"/>
    <w:rsid w:val="00DA0755"/>
    <w:rsid w:val="00EE7A31"/>
    <w:rsid w:val="00F760A8"/>
    <w:rsid w:val="00F95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DAB157-CBB2-4046-AC9E-F231BC82A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C01"/>
  </w:style>
  <w:style w:type="paragraph" w:styleId="1">
    <w:name w:val="heading 1"/>
    <w:basedOn w:val="a"/>
    <w:link w:val="10"/>
    <w:uiPriority w:val="9"/>
    <w:qFormat/>
    <w:rsid w:val="005A1E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A1E8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60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60A8"/>
    <w:rPr>
      <w:rFonts w:ascii="Tahoma" w:hAnsi="Tahoma" w:cs="Tahoma"/>
      <w:sz w:val="16"/>
      <w:szCs w:val="16"/>
    </w:rPr>
  </w:style>
  <w:style w:type="table" w:styleId="a5">
    <w:name w:val="Light Shading"/>
    <w:basedOn w:val="a1"/>
    <w:uiPriority w:val="60"/>
    <w:rsid w:val="00F760A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6">
    <w:name w:val="Light Grid"/>
    <w:basedOn w:val="a1"/>
    <w:uiPriority w:val="62"/>
    <w:rsid w:val="00F760A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">
    <w:name w:val="Light Grid Accent 1"/>
    <w:basedOn w:val="a1"/>
    <w:uiPriority w:val="62"/>
    <w:rsid w:val="00F760A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2-1">
    <w:name w:val="Medium Shading 2 Accent 1"/>
    <w:basedOn w:val="a1"/>
    <w:uiPriority w:val="64"/>
    <w:rsid w:val="00F760A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1">
    <w:name w:val="Medium Grid 1 Accent 1"/>
    <w:basedOn w:val="a1"/>
    <w:uiPriority w:val="67"/>
    <w:rsid w:val="00F760A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character" w:styleId="a7">
    <w:name w:val="Hyperlink"/>
    <w:basedOn w:val="a0"/>
    <w:uiPriority w:val="99"/>
    <w:unhideWhenUsed/>
    <w:rsid w:val="00F760A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5A1E8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A1E8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backlink">
    <w:name w:val="backlink"/>
    <w:basedOn w:val="a"/>
    <w:rsid w:val="005A1E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5A1E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A1E8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5A1E8F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A1E8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5A1E8F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5A1E8F"/>
  </w:style>
  <w:style w:type="character" w:customStyle="1" w:styleId="FontStyle32">
    <w:name w:val="Font Style32"/>
    <w:uiPriority w:val="99"/>
    <w:rsid w:val="00C955A3"/>
    <w:rPr>
      <w:rFonts w:ascii="Times New Roman" w:hAnsi="Times New Roman" w:cs="Times New Roman" w:hint="default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255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54016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27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84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479477">
                      <w:marLeft w:val="-3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05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413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72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5635534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2078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752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438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6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996435">
          <w:marLeft w:val="0"/>
          <w:marRight w:val="2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82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20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350735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455557">
              <w:marLeft w:val="0"/>
              <w:marRight w:val="27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93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070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42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147226">
                      <w:marLeft w:val="-3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653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737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8916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4221611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59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7893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974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37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59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263175">
          <w:marLeft w:val="0"/>
          <w:marRight w:val="2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60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15</cp:revision>
  <dcterms:created xsi:type="dcterms:W3CDTF">2015-06-11T05:48:00Z</dcterms:created>
  <dcterms:modified xsi:type="dcterms:W3CDTF">2017-07-06T15:02:00Z</dcterms:modified>
</cp:coreProperties>
</file>